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C731" w14:textId="77777777" w:rsidR="003417EE" w:rsidRPr="00EC69CA" w:rsidRDefault="003417EE" w:rsidP="003417EE">
      <w:pPr>
        <w:jc w:val="right"/>
        <w:rPr>
          <w:rFonts w:ascii="Arial" w:eastAsia="Tahoma" w:hAnsi="Arial" w:cs="Arial"/>
          <w:color w:val="auto"/>
          <w:sz w:val="24"/>
          <w:szCs w:val="24"/>
        </w:rPr>
      </w:pPr>
      <w:r w:rsidRPr="00EC69CA">
        <w:rPr>
          <w:rFonts w:ascii="Arial" w:eastAsia="Tahoma" w:hAnsi="Arial" w:cs="Arial"/>
          <w:color w:val="auto"/>
          <w:sz w:val="24"/>
          <w:szCs w:val="24"/>
        </w:rPr>
        <w:t xml:space="preserve">Załącznik nr 12 </w:t>
      </w:r>
    </w:p>
    <w:p w14:paraId="64724FC2" w14:textId="77777777" w:rsidR="003417EE" w:rsidRPr="00EC69CA" w:rsidRDefault="003417EE" w:rsidP="003417EE">
      <w:pPr>
        <w:rPr>
          <w:rFonts w:ascii="Arial" w:eastAsia="Tahoma" w:hAnsi="Arial" w:cs="Arial"/>
          <w:b/>
          <w:bCs/>
          <w:color w:val="auto"/>
          <w:sz w:val="36"/>
          <w:szCs w:val="36"/>
        </w:rPr>
      </w:pPr>
      <w:r w:rsidRPr="00EC69CA">
        <w:rPr>
          <w:rFonts w:ascii="Arial" w:eastAsia="Tahoma" w:hAnsi="Arial" w:cs="Arial"/>
          <w:b/>
          <w:bCs/>
          <w:color w:val="auto"/>
          <w:sz w:val="36"/>
          <w:szCs w:val="36"/>
        </w:rPr>
        <w:t>Licencja sędziego honorowego</w:t>
      </w:r>
    </w:p>
    <w:p w14:paraId="106A9EB8" w14:textId="77777777" w:rsidR="003417EE" w:rsidRPr="00EC69CA" w:rsidRDefault="003417EE" w:rsidP="003417EE">
      <w:pPr>
        <w:rPr>
          <w:rFonts w:ascii="Arial" w:eastAsia="Tahoma" w:hAnsi="Arial" w:cs="Arial"/>
          <w:color w:val="auto"/>
          <w:sz w:val="28"/>
          <w:szCs w:val="28"/>
        </w:rPr>
      </w:pPr>
      <w:r w:rsidRPr="00EC69CA">
        <w:rPr>
          <w:rFonts w:ascii="Arial" w:eastAsia="Tahoma" w:hAnsi="Arial" w:cs="Arial"/>
          <w:color w:val="auto"/>
          <w:sz w:val="28"/>
          <w:szCs w:val="28"/>
        </w:rPr>
        <w:t>awers</w:t>
      </w:r>
    </w:p>
    <w:p w14:paraId="6557B921" w14:textId="77777777" w:rsidR="003417EE" w:rsidRPr="00EC69CA" w:rsidRDefault="003417EE" w:rsidP="003417EE">
      <w:pPr>
        <w:rPr>
          <w:rFonts w:ascii="Arial" w:eastAsia="Tahoma" w:hAnsi="Arial" w:cs="Arial"/>
          <w:color w:val="auto"/>
          <w:sz w:val="16"/>
        </w:rPr>
      </w:pPr>
      <w:r w:rsidRPr="00EC69CA">
        <w:rPr>
          <w:rFonts w:ascii="Arial" w:eastAsia="Tahoma" w:hAnsi="Arial" w:cs="Arial"/>
          <w:noProof/>
          <w:color w:val="auto"/>
          <w:sz w:val="16"/>
        </w:rPr>
        <w:drawing>
          <wp:inline distT="0" distB="0" distL="0" distR="0" wp14:anchorId="63133BDF" wp14:editId="73ECD7D0">
            <wp:extent cx="6241774" cy="3939565"/>
            <wp:effectExtent l="0" t="0" r="6985" b="381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163" cy="394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62158" w14:textId="77777777" w:rsidR="003417EE" w:rsidRPr="00EC69CA" w:rsidRDefault="003417EE" w:rsidP="003417EE">
      <w:pPr>
        <w:rPr>
          <w:rFonts w:ascii="Arial" w:eastAsia="Tahoma" w:hAnsi="Arial" w:cs="Arial"/>
          <w:color w:val="auto"/>
          <w:sz w:val="28"/>
          <w:szCs w:val="28"/>
        </w:rPr>
      </w:pPr>
      <w:r w:rsidRPr="00EC69CA">
        <w:rPr>
          <w:rFonts w:ascii="Arial" w:eastAsia="Tahoma" w:hAnsi="Arial" w:cs="Arial"/>
          <w:color w:val="auto"/>
          <w:sz w:val="28"/>
          <w:szCs w:val="28"/>
        </w:rPr>
        <w:t>rewers</w:t>
      </w:r>
    </w:p>
    <w:p w14:paraId="36D9C215" w14:textId="37D345C8" w:rsidR="0059679D" w:rsidRPr="003417EE" w:rsidRDefault="003417EE">
      <w:pPr>
        <w:rPr>
          <w:rFonts w:ascii="Arial" w:eastAsia="Tahoma" w:hAnsi="Arial" w:cs="Arial"/>
          <w:color w:val="auto"/>
          <w:sz w:val="16"/>
        </w:rPr>
      </w:pPr>
      <w:r w:rsidRPr="00EC69CA">
        <w:rPr>
          <w:rFonts w:ascii="Arial" w:eastAsia="Tahoma" w:hAnsi="Arial" w:cs="Arial"/>
          <w:noProof/>
          <w:color w:val="auto"/>
          <w:sz w:val="16"/>
        </w:rPr>
        <w:drawing>
          <wp:inline distT="0" distB="0" distL="0" distR="0" wp14:anchorId="602045CA" wp14:editId="512240B5">
            <wp:extent cx="6480175" cy="4049395"/>
            <wp:effectExtent l="0" t="0" r="0" b="8255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9D" w:rsidRPr="003417EE" w:rsidSect="00080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49" w:bottom="728" w:left="852" w:header="708" w:footer="45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F532" w14:textId="77777777" w:rsidR="00FE7930" w:rsidRDefault="00000000">
    <w:pPr>
      <w:tabs>
        <w:tab w:val="center" w:pos="510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542A" w14:textId="77777777" w:rsidR="00FE7930" w:rsidRDefault="00000000" w:rsidP="00E85856">
    <w:pPr>
      <w:tabs>
        <w:tab w:val="center" w:pos="5101"/>
      </w:tabs>
      <w:spacing w:after="0"/>
      <w:ind w:left="360"/>
    </w:pPr>
    <w:r w:rsidRPr="00E85856">
      <w:rPr>
        <w:rFonts w:ascii="Times New Roman" w:eastAsia="Times New Roman" w:hAnsi="Times New Roman" w:cs="Times New Roman"/>
        <w:sz w:val="24"/>
      </w:rPr>
      <w:tab/>
    </w:r>
    <w:r w:rsidRPr="00E85856">
      <w:fldChar w:fldCharType="begin"/>
    </w:r>
    <w:r>
      <w:instrText xml:space="preserve"> PAGE   \* MERGEFORMAT </w:instrText>
    </w:r>
    <w:r w:rsidRPr="00E85856">
      <w:fldChar w:fldCharType="separate"/>
    </w:r>
    <w:r w:rsidRPr="00AD0721">
      <w:rPr>
        <w:rFonts w:ascii="Times New Roman" w:eastAsia="Times New Roman" w:hAnsi="Times New Roman" w:cs="Times New Roman"/>
        <w:noProof/>
        <w:sz w:val="24"/>
      </w:rPr>
      <w:t>31</w:t>
    </w:r>
    <w:r w:rsidRPr="00E85856">
      <w:rPr>
        <w:rFonts w:ascii="Times New Roman" w:eastAsia="Times New Roman" w:hAnsi="Times New Roman" w:cs="Times New Roman"/>
        <w:sz w:val="24"/>
      </w:rPr>
      <w:fldChar w:fldCharType="end"/>
    </w:r>
    <w:r w:rsidRPr="00E85856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5864" w14:textId="77777777" w:rsidR="00FE7930" w:rsidRDefault="00000000">
    <w:pPr>
      <w:tabs>
        <w:tab w:val="center" w:pos="510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2FEE" w14:textId="77777777" w:rsidR="00FE793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A152" w14:textId="77777777" w:rsidR="00FE7930" w:rsidRPr="00535163" w:rsidRDefault="00000000" w:rsidP="005351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7119" w14:textId="77777777" w:rsidR="00FE793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EE"/>
    <w:rsid w:val="002E0974"/>
    <w:rsid w:val="003417EE"/>
    <w:rsid w:val="005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DD2A"/>
  <w15:chartTrackingRefBased/>
  <w15:docId w15:val="{82DE34E8-4482-45FD-A104-2BF85AEC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7EE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7EE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png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2023-03-17T10:31:00Z</dcterms:created>
  <dcterms:modified xsi:type="dcterms:W3CDTF">2023-03-17T10:35:00Z</dcterms:modified>
</cp:coreProperties>
</file>